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C1C" w:rsidRPr="00B05761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05761">
        <w:rPr>
          <w:rFonts w:ascii="Times New Roman" w:eastAsia="Times New Roman" w:hAnsi="Times New Roman"/>
          <w:b/>
          <w:sz w:val="36"/>
          <w:szCs w:val="36"/>
          <w:lang w:eastAsia="ru-RU"/>
        </w:rPr>
        <w:t>Как поддержать интерес у ребенка к изучению второго языка</w:t>
      </w:r>
    </w:p>
    <w:p w:rsidR="00150C1C" w:rsidRPr="00B05761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05761">
        <w:rPr>
          <w:rFonts w:ascii="Times New Roman" w:eastAsia="Times New Roman" w:hAnsi="Times New Roman"/>
          <w:b/>
          <w:sz w:val="36"/>
          <w:szCs w:val="36"/>
          <w:lang w:eastAsia="ru-RU"/>
        </w:rPr>
        <w:t> 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0DE7">
        <w:rPr>
          <w:rFonts w:ascii="Times New Roman" w:eastAsia="Times New Roman" w:hAnsi="Times New Roman"/>
          <w:b/>
          <w:sz w:val="28"/>
          <w:szCs w:val="28"/>
          <w:lang w:eastAsia="ru-RU"/>
        </w:rPr>
        <w:t>Как поддержать интерес у ребенка к изучению второго языка.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DE7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 и руководствуясь Госстандартом по образованию и воспитанию, провожу занятия по изучению татарского языка с </w:t>
      </w:r>
      <w:proofErr w:type="spellStart"/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русско-язычными</w:t>
      </w:r>
      <w:proofErr w:type="spellEnd"/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детьми. 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В конспектах занятий ставятся такие задачи: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воспитывать у детей любовь к родному краю, к её природе и бережное отношение к ней;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вызвать у детей интерес к историческому прошлому родного края;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воспитывать патриотические чувства у детей, гордость и уважение к прошлому и настоящему родного края;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познакомить детей с интересными историческими событиями, трудовой деятельностью, культурой, бытом и праздниками татарского народа;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- познакомить с историческими памятниками и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достопримечательностями столицы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г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орода   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Казани и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своего родного края.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В средней группе дети знакомятся с темами: 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«Знакомство», «Игрушки», «Семья», «Овощи, фрукты», «Дикие животные», «Домашние животные», «Детский сад».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(«Күрсә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т әле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, үскәнем”,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Куянкай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Тукран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“Түбәтәй”, “Җиләк җыям”).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усваивают татарские слова, фразы, предложения и на этой основе у них отрабатывается правильное произношение специфических татарских звуков.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старшей и подготовительной группе расширяются и углубляются знания по темам. У детей формируются умения: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 различать речь на татарском и родном языках;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понимать речь на татарском языке в пределах изученных тем;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задавать вопросы;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выражать просьбу, желание, потребности, необходимость чего-либо;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пересказывать небольшие по объёму тексты;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составлять рассказ по картине и наблюдениям;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рассказывать стихотворение, считалки, петь песенки, сказки.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    Хорошие результаты обучения появляются лишь тогда, когда согласуются усилия педагогов и родителей. Родители нашего детского сада  положительно влияют на желание детей к изучению второго языка.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После проведённого анкетирования выяснилось: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средней группе все родители знают, что в РТ два государственных языка, но немногие  семьи  владеют двумя государственными  языками. Проведена консультация: «Создание благоприятных условий к изучению второго государственного языка».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В старшей группе родители хотят, чтобы их дети общались с людьми других национальностей  как 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с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равными. Проведена консультация: «Воспитание любви и уважения к людям другой национальности».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подготовительной группе родители сообщили о своем уважении к родному краю города Альметьевска, своему району  и городу  Казани  столице РТ. Проведена консультация: «Ознакомление детей с Родным краем».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150C1C" w:rsidRPr="00EB0DE7" w:rsidRDefault="00150C1C" w:rsidP="00150C1C">
      <w:pPr>
        <w:spacing w:after="0" w:line="240" w:lineRule="auto"/>
        <w:ind w:hanging="360"/>
        <w:jc w:val="both"/>
        <w:rPr>
          <w:rFonts w:ascii="Times New Roman" w:hAnsi="Times New Roman"/>
          <w:sz w:val="32"/>
          <w:szCs w:val="32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Не забывайте свой язык, свои традиции, праздники!</w:t>
      </w:r>
    </w:p>
    <w:p w:rsidR="00903666" w:rsidRDefault="00903666"/>
    <w:sectPr w:rsidR="00903666" w:rsidSect="00EB0D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C1C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C1C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A764F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3903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138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51FA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1F8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05C0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A54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C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2013-08-21T09:56:00Z</cp:lastPrinted>
  <dcterms:created xsi:type="dcterms:W3CDTF">2013-08-21T09:56:00Z</dcterms:created>
  <dcterms:modified xsi:type="dcterms:W3CDTF">2013-08-21T09:56:00Z</dcterms:modified>
</cp:coreProperties>
</file>